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E2ADE" w14:textId="3ECE9969" w:rsidR="007B75DF" w:rsidRDefault="00F10325" w:rsidP="00F10325">
      <w:pPr>
        <w:rPr>
          <w:rFonts w:ascii="黑体" w:eastAsia="黑体" w:hAnsi="宋体"/>
          <w:b/>
          <w:bCs/>
          <w:color w:val="000000"/>
          <w:kern w:val="0"/>
          <w:sz w:val="36"/>
          <w:szCs w:val="36"/>
        </w:rPr>
      </w:pPr>
      <w:r w:rsidRPr="00F10325">
        <w:rPr>
          <w:rFonts w:ascii="黑体" w:eastAsia="黑体" w:hAnsi="宋体" w:hint="eastAsia"/>
          <w:b/>
          <w:bCs/>
          <w:color w:val="000000"/>
          <w:kern w:val="0"/>
          <w:sz w:val="36"/>
          <w:szCs w:val="36"/>
        </w:rPr>
        <w:t>050300新闻传播学复试课程及参考书</w:t>
      </w:r>
    </w:p>
    <w:p w14:paraId="01FD6E48" w14:textId="77777777" w:rsidR="00F10325" w:rsidRDefault="00F10325" w:rsidP="00F10325">
      <w:bookmarkStart w:id="0" w:name="OLE_LINK2"/>
      <w:r>
        <w:rPr>
          <w:rFonts w:ascii="黑体" w:eastAsia="黑体" w:hAnsi="宋体" w:hint="eastAsia"/>
          <w:b/>
          <w:bCs/>
          <w:color w:val="000000"/>
          <w:kern w:val="0"/>
          <w:sz w:val="36"/>
          <w:szCs w:val="36"/>
        </w:rPr>
        <w:t>055200新闻与传播复试课程及参考书</w:t>
      </w:r>
    </w:p>
    <w:bookmarkEnd w:id="0"/>
    <w:p w14:paraId="1FBF600B" w14:textId="77777777" w:rsidR="007B75DF" w:rsidRDefault="0091763B" w:rsidP="00DA174E">
      <w:pPr>
        <w:spacing w:beforeLines="50" w:before="156" w:afterLines="50" w:after="156" w:line="460" w:lineRule="exact"/>
        <w:rPr>
          <w:rFonts w:ascii="仿宋" w:eastAsia="仿宋" w:hAnsi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000000"/>
          <w:sz w:val="28"/>
          <w:szCs w:val="28"/>
        </w:rPr>
        <w:t>1、复试课程</w:t>
      </w:r>
    </w:p>
    <w:p w14:paraId="0BD444DD" w14:textId="444E499C" w:rsidR="007B75DF" w:rsidRDefault="0091763B" w:rsidP="00DA174E">
      <w:pPr>
        <w:spacing w:beforeLines="50" w:before="156" w:afterLines="50" w:after="156" w:line="460" w:lineRule="exac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000000"/>
          <w:sz w:val="28"/>
          <w:szCs w:val="28"/>
        </w:rPr>
        <w:t xml:space="preserve">  </w:t>
      </w:r>
      <w:r>
        <w:rPr>
          <w:rFonts w:ascii="仿宋" w:eastAsia="仿宋" w:hAnsi="仿宋" w:hint="eastAsia"/>
          <w:color w:val="000000"/>
          <w:sz w:val="28"/>
          <w:szCs w:val="28"/>
        </w:rPr>
        <w:t xml:space="preserve"> 《数据</w:t>
      </w:r>
      <w:r w:rsidR="00F10325">
        <w:rPr>
          <w:rFonts w:ascii="仿宋" w:eastAsia="仿宋" w:hAnsi="仿宋" w:hint="eastAsia"/>
          <w:color w:val="000000"/>
          <w:sz w:val="28"/>
          <w:szCs w:val="28"/>
        </w:rPr>
        <w:t>新闻与数据</w:t>
      </w:r>
      <w:r>
        <w:rPr>
          <w:rFonts w:ascii="仿宋" w:eastAsia="仿宋" w:hAnsi="仿宋" w:hint="eastAsia"/>
          <w:color w:val="000000"/>
          <w:sz w:val="28"/>
          <w:szCs w:val="28"/>
        </w:rPr>
        <w:t>传播基础》</w:t>
      </w:r>
      <w:r w:rsidR="00F10325">
        <w:rPr>
          <w:rFonts w:ascii="仿宋" w:eastAsia="仿宋" w:hAnsi="仿宋" w:hint="eastAsia"/>
          <w:color w:val="000000"/>
          <w:sz w:val="28"/>
          <w:szCs w:val="28"/>
        </w:rPr>
        <w:t>《媒介经济与管理基础》</w:t>
      </w:r>
    </w:p>
    <w:p w14:paraId="696294F8" w14:textId="77777777" w:rsidR="007B75DF" w:rsidRDefault="0091763B" w:rsidP="00DA174E">
      <w:pPr>
        <w:spacing w:beforeLines="50" w:before="156" w:afterLines="50" w:after="156" w:line="460" w:lineRule="exact"/>
        <w:rPr>
          <w:rFonts w:ascii="仿宋" w:eastAsia="仿宋" w:hAnsi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000000"/>
          <w:sz w:val="28"/>
          <w:szCs w:val="28"/>
        </w:rPr>
        <w:t xml:space="preserve">   2、复试参考书目</w:t>
      </w:r>
    </w:p>
    <w:p w14:paraId="05792654" w14:textId="2D8AB6FE" w:rsidR="00F10325" w:rsidRDefault="0091763B">
      <w:pPr>
        <w:spacing w:line="46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（1）</w:t>
      </w:r>
      <w:r w:rsidR="00F10325" w:rsidRPr="00F10325">
        <w:rPr>
          <w:rFonts w:ascii="仿宋" w:eastAsia="仿宋" w:hAnsi="仿宋" w:hint="eastAsia"/>
          <w:color w:val="000000"/>
          <w:sz w:val="28"/>
          <w:szCs w:val="28"/>
        </w:rPr>
        <w:t>《数据新闻概论：操作理念与案例解析》，</w:t>
      </w:r>
      <w:hyperlink r:id="rId7" w:tgtFrame="https://item.jd.com/_blank" w:history="1">
        <w:r w:rsidR="00F10325" w:rsidRPr="00F10325">
          <w:rPr>
            <w:rFonts w:ascii="仿宋" w:eastAsia="仿宋" w:hAnsi="仿宋" w:hint="eastAsia"/>
            <w:sz w:val="28"/>
            <w:szCs w:val="28"/>
          </w:rPr>
          <w:t>方洁</w:t>
        </w:r>
      </w:hyperlink>
      <w:r w:rsidR="00F10325" w:rsidRPr="00F10325">
        <w:rPr>
          <w:rFonts w:eastAsia="仿宋" w:cs="Calibri"/>
          <w:color w:val="000000"/>
          <w:sz w:val="28"/>
          <w:szCs w:val="28"/>
        </w:rPr>
        <w:t> </w:t>
      </w:r>
      <w:r w:rsidR="00F10325" w:rsidRPr="00F10325">
        <w:rPr>
          <w:rFonts w:ascii="仿宋" w:eastAsia="仿宋" w:hAnsi="仿宋" w:hint="eastAsia"/>
          <w:color w:val="000000"/>
          <w:sz w:val="28"/>
          <w:szCs w:val="28"/>
        </w:rPr>
        <w:t>著，北京：</w:t>
      </w:r>
      <w:hyperlink r:id="rId8" w:tgtFrame="https://item.jd.com/_blank" w:tooltip="中国人民大学出版社" w:history="1">
        <w:r w:rsidR="00F10325" w:rsidRPr="00F10325">
          <w:rPr>
            <w:rFonts w:ascii="仿宋" w:eastAsia="仿宋" w:hAnsi="仿宋" w:hint="eastAsia"/>
            <w:sz w:val="28"/>
            <w:szCs w:val="28"/>
          </w:rPr>
          <w:t>中国人民大学出版社</w:t>
        </w:r>
      </w:hyperlink>
      <w:r w:rsidR="00F10325" w:rsidRPr="00F10325">
        <w:rPr>
          <w:rFonts w:ascii="仿宋" w:eastAsia="仿宋" w:hAnsi="仿宋" w:hint="eastAsia"/>
          <w:color w:val="000000"/>
          <w:sz w:val="28"/>
          <w:szCs w:val="28"/>
        </w:rPr>
        <w:t>，2015年版；</w:t>
      </w:r>
    </w:p>
    <w:p w14:paraId="05F9E143" w14:textId="7BB07EF3" w:rsidR="007B75DF" w:rsidRDefault="00F10325">
      <w:pPr>
        <w:spacing w:line="46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（2）</w:t>
      </w:r>
      <w:r w:rsidR="0091763B">
        <w:rPr>
          <w:rFonts w:ascii="仿宋" w:eastAsia="仿宋" w:hAnsi="仿宋" w:hint="eastAsia"/>
          <w:color w:val="000000"/>
          <w:sz w:val="28"/>
          <w:szCs w:val="28"/>
        </w:rPr>
        <w:t>西蒙·罗杰斯 著, 岳跃 译，《数据新闻大趋势》，北京：中国人民大学出版社，2015年版</w:t>
      </w:r>
    </w:p>
    <w:p w14:paraId="5E4381C8" w14:textId="3F4DA616" w:rsidR="007B75DF" w:rsidRDefault="0091763B">
      <w:pPr>
        <w:spacing w:line="46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（</w:t>
      </w:r>
      <w:r w:rsidR="00F10325">
        <w:rPr>
          <w:rFonts w:ascii="仿宋" w:eastAsia="仿宋" w:hAnsi="仿宋" w:hint="eastAsia"/>
          <w:color w:val="000000"/>
          <w:sz w:val="28"/>
          <w:szCs w:val="28"/>
        </w:rPr>
        <w:t>3</w:t>
      </w:r>
      <w:r>
        <w:rPr>
          <w:rFonts w:ascii="仿宋" w:eastAsia="仿宋" w:hAnsi="仿宋" w:hint="eastAsia"/>
          <w:color w:val="000000"/>
          <w:sz w:val="28"/>
          <w:szCs w:val="28"/>
        </w:rPr>
        <w:t>）菲利普·科特勒，凯文·莱恩·凯勒 著，何佳讯等译，《营销管理》（第15版），上海：格致出版社，2016年版</w:t>
      </w:r>
    </w:p>
    <w:p w14:paraId="023C3400" w14:textId="349DC01E" w:rsidR="00F10325" w:rsidRDefault="00F10325" w:rsidP="00F10325">
      <w:pPr>
        <w:spacing w:line="46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（4）</w:t>
      </w:r>
      <w:r w:rsidRPr="00F10325">
        <w:rPr>
          <w:rFonts w:ascii="仿宋" w:eastAsia="仿宋" w:hAnsi="仿宋" w:hint="eastAsia"/>
          <w:color w:val="000000"/>
          <w:sz w:val="28"/>
          <w:szCs w:val="28"/>
        </w:rPr>
        <w:t>《传媒经济学教程》，喻国明、丁汉青、支庭荣、陈端，北京：中国人民大学出版社2009年版</w:t>
      </w:r>
    </w:p>
    <w:p w14:paraId="076FFC46" w14:textId="0619EAC4" w:rsidR="00F10325" w:rsidRDefault="00F10325" w:rsidP="00F10325">
      <w:pPr>
        <w:spacing w:line="46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（5）</w:t>
      </w:r>
      <w:r w:rsidRPr="00F10325">
        <w:rPr>
          <w:rFonts w:ascii="仿宋" w:eastAsia="仿宋" w:hAnsi="仿宋" w:hint="eastAsia"/>
          <w:color w:val="000000"/>
          <w:sz w:val="28"/>
          <w:szCs w:val="28"/>
        </w:rPr>
        <w:t>《媒介经济学》，赵曙光 著， 清华大学出版社 2014年9月第2版；</w:t>
      </w:r>
    </w:p>
    <w:p w14:paraId="0358BF6E" w14:textId="37A3E680" w:rsidR="00F10325" w:rsidRPr="00F10325" w:rsidRDefault="00F10325" w:rsidP="00F10325">
      <w:pPr>
        <w:spacing w:line="460" w:lineRule="exact"/>
        <w:ind w:firstLineChars="200" w:firstLine="560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（6）</w:t>
      </w:r>
      <w:r w:rsidRPr="00F10325">
        <w:rPr>
          <w:rFonts w:ascii="仿宋" w:eastAsia="仿宋" w:hAnsi="仿宋" w:hint="eastAsia"/>
          <w:color w:val="000000"/>
          <w:sz w:val="28"/>
          <w:szCs w:val="28"/>
        </w:rPr>
        <w:t>《媒介经济与管理学导论》，（美）阿尔瓦兰著，清华大学出版社 2010年版；</w:t>
      </w:r>
    </w:p>
    <w:p w14:paraId="5ED6C992" w14:textId="77777777" w:rsidR="007B75DF" w:rsidRPr="00F10325" w:rsidRDefault="007B75DF"/>
    <w:sectPr w:rsidR="007B75DF" w:rsidRPr="00F103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DD06C9" w14:textId="77777777" w:rsidR="00597CD1" w:rsidRDefault="00597CD1" w:rsidP="00DA174E">
      <w:r>
        <w:separator/>
      </w:r>
    </w:p>
  </w:endnote>
  <w:endnote w:type="continuationSeparator" w:id="0">
    <w:p w14:paraId="5DBDE639" w14:textId="77777777" w:rsidR="00597CD1" w:rsidRDefault="00597CD1" w:rsidP="00DA1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5F4A2" w14:textId="77777777" w:rsidR="00597CD1" w:rsidRDefault="00597CD1" w:rsidP="00DA174E">
      <w:r>
        <w:separator/>
      </w:r>
    </w:p>
  </w:footnote>
  <w:footnote w:type="continuationSeparator" w:id="0">
    <w:p w14:paraId="24E518E8" w14:textId="77777777" w:rsidR="00597CD1" w:rsidRDefault="00597CD1" w:rsidP="00DA17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3198"/>
    <w:rsid w:val="000654D3"/>
    <w:rsid w:val="000A6CB8"/>
    <w:rsid w:val="001B73D4"/>
    <w:rsid w:val="0022088C"/>
    <w:rsid w:val="0028448E"/>
    <w:rsid w:val="002E647F"/>
    <w:rsid w:val="004261FC"/>
    <w:rsid w:val="004B7428"/>
    <w:rsid w:val="005062D3"/>
    <w:rsid w:val="005606AD"/>
    <w:rsid w:val="00574074"/>
    <w:rsid w:val="00597CD1"/>
    <w:rsid w:val="005A05EE"/>
    <w:rsid w:val="005C27E9"/>
    <w:rsid w:val="005D0A4B"/>
    <w:rsid w:val="00680C91"/>
    <w:rsid w:val="007A72B0"/>
    <w:rsid w:val="007B74F2"/>
    <w:rsid w:val="007B75DF"/>
    <w:rsid w:val="00833198"/>
    <w:rsid w:val="00866757"/>
    <w:rsid w:val="0091763B"/>
    <w:rsid w:val="00917ED2"/>
    <w:rsid w:val="00AF37F8"/>
    <w:rsid w:val="00BA6199"/>
    <w:rsid w:val="00C21E91"/>
    <w:rsid w:val="00DA174E"/>
    <w:rsid w:val="00DB5F3E"/>
    <w:rsid w:val="00F10325"/>
    <w:rsid w:val="00F25BF7"/>
    <w:rsid w:val="00FA4E30"/>
    <w:rsid w:val="4DCE780A"/>
    <w:rsid w:val="5557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93E554"/>
  <w15:docId w15:val="{CCE4B146-DA93-4DFF-8EFC-1DDA093D9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7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174E"/>
    <w:rPr>
      <w:rFonts w:ascii="Calibri" w:eastAsia="宋体" w:hAnsi="Calibri" w:cs="宋体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17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174E"/>
    <w:rPr>
      <w:rFonts w:ascii="Calibri" w:eastAsia="宋体" w:hAnsi="Calibri" w:cs="宋体"/>
      <w:kern w:val="2"/>
      <w:sz w:val="18"/>
      <w:szCs w:val="18"/>
    </w:rPr>
  </w:style>
  <w:style w:type="character" w:styleId="a7">
    <w:name w:val="Hyperlink"/>
    <w:rsid w:val="00F103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jd.com/publish/%E4%B8%AD%E5%9B%BD%E4%BA%BA%E6%B0%91%E5%A4%A7%E5%AD%A6%E5%87%BA%E7%89%88%E7%A4%BE_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jd.com/writer/%e6%96%b9%e6%b4%81_1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552</Characters>
  <Application>Microsoft Office Word</Application>
  <DocSecurity>0</DocSecurity>
  <Lines>4</Lines>
  <Paragraphs>1</Paragraphs>
  <ScaleCrop>false</ScaleCrop>
  <Company>China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674886306@qq.com</cp:lastModifiedBy>
  <cp:revision>4</cp:revision>
  <dcterms:created xsi:type="dcterms:W3CDTF">2018-05-21T01:53:00Z</dcterms:created>
  <dcterms:modified xsi:type="dcterms:W3CDTF">2024-07-05T04:36:00Z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